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036C9BF4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на отчет об исполнении бюджета </w:t>
      </w:r>
      <w:r w:rsidR="00D46038">
        <w:rPr>
          <w:rFonts w:ascii="Times New Roman" w:hAnsi="Times New Roman" w:cs="Times New Roman"/>
          <w:b/>
          <w:sz w:val="28"/>
          <w:szCs w:val="28"/>
        </w:rPr>
        <w:t>Ванновск</w:t>
      </w:r>
      <w:r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</w:p>
    <w:p w14:paraId="022EC2F9" w14:textId="7B8E00AC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6E72E0EA" w14:textId="77777777" w:rsidR="00D46038" w:rsidRDefault="00D46038" w:rsidP="00D460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027419"/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Тбилисский район на проект решения «Об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Ванновского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подготовлено с учетом требований Бюджетного кодекса Российской Федерации, Положения о бюджетном процессе в </w:t>
      </w:r>
      <w:r>
        <w:rPr>
          <w:rFonts w:ascii="Times New Roman" w:eastAsia="Times New Roman" w:hAnsi="Times New Roman" w:cs="Times New Roman"/>
          <w:sz w:val="28"/>
          <w:szCs w:val="28"/>
        </w:rPr>
        <w:t>Ванновском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Тбилисского района, утвержденного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Ванновского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</w:rPr>
        <w:t>27.09.2023 г. № 279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процессе) и данными представленными в контрольно-счетную палату муниципального образования Тбилисский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</w:rPr>
        <w:t>Ванновским</w:t>
      </w:r>
      <w:r>
        <w:rPr>
          <w:rFonts w:ascii="Times New Roman" w:hAnsi="Times New Roman" w:cs="Times New Roman"/>
          <w:sz w:val="28"/>
          <w:szCs w:val="28"/>
        </w:rPr>
        <w:t xml:space="preserve"> сельским поселением. </w:t>
      </w:r>
    </w:p>
    <w:bookmarkEnd w:id="0"/>
    <w:p w14:paraId="5B5441EF" w14:textId="5E48C53D" w:rsidR="006D786E" w:rsidRDefault="006D786E" w:rsidP="006D786E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D46038">
        <w:rPr>
          <w:rFonts w:ascii="Times New Roman" w:hAnsi="Times New Roman" w:cs="Times New Roman"/>
          <w:sz w:val="28"/>
          <w:szCs w:val="28"/>
        </w:rPr>
        <w:t>Ванновск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 за 2024 год установлено следующее.</w:t>
      </w:r>
    </w:p>
    <w:p w14:paraId="1C87B1A5" w14:textId="77777777" w:rsidR="00D46038" w:rsidRDefault="00D46038" w:rsidP="00D46038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Ванновского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за 2024 год» подготовлен по форме 0503117 и содержит данные об исполнении бюджета по доходам, расходам и источникам финансирования дефицита бюджета. </w:t>
      </w:r>
    </w:p>
    <w:p w14:paraId="1DEC0E28" w14:textId="262FC174" w:rsidR="006D786E" w:rsidRDefault="006D786E" w:rsidP="006D78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D46038">
        <w:rPr>
          <w:rFonts w:ascii="Times New Roman" w:hAnsi="Times New Roman" w:cs="Times New Roman"/>
          <w:sz w:val="28"/>
          <w:szCs w:val="28"/>
        </w:rPr>
        <w:t>Ванновского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01F4EB55" w14:textId="7777777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 Совета Ванновского сельского поселения Тбилисского района от 27.12.2023 г. № 300 «О бюджете Ванновского сельского поселения Тбилисского района на 2024 год» утверждены основные характеристики бюджета Ванновского сельского поселения на 2024 год:</w:t>
      </w:r>
    </w:p>
    <w:p w14:paraId="2BF4BFC5" w14:textId="7777777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доходов в сумме 47 257,0 тыс. рублей;</w:t>
      </w:r>
    </w:p>
    <w:p w14:paraId="676DC2A1" w14:textId="7777777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47 257,0 тыс. рублей;</w:t>
      </w:r>
    </w:p>
    <w:p w14:paraId="78D09811" w14:textId="53DECE5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дефицит бюджета в сумме 0 рублей.</w:t>
      </w:r>
    </w:p>
    <w:p w14:paraId="7566AE7F" w14:textId="7777777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Уточненные основные характеристики бюджета Ванновского сельского поселения на 2024 год в редакции решения Совета от 23.12.2024 г. № 29 «О внесении изменений в решение Совета Ванновского сельского поселения Тбилисского района от 27.12.2023 г. № 300 «О бюджете Ванновского сельского поселения Тбилисского района на 2024 год»:</w:t>
      </w:r>
    </w:p>
    <w:p w14:paraId="7F4134BF" w14:textId="7777777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доходов в сумме 130 487,9 тыс. рублей;</w:t>
      </w:r>
    </w:p>
    <w:p w14:paraId="039171E9" w14:textId="7777777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расходов в сумме 136 169,3 тыс. рублей;</w:t>
      </w:r>
    </w:p>
    <w:p w14:paraId="7DCBA81F" w14:textId="77777777" w:rsidR="00D46038" w:rsidRDefault="00D46038" w:rsidP="00D46038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профицит бюджета в сумме 5 681,4 тыс. рублей.</w:t>
      </w:r>
    </w:p>
    <w:p w14:paraId="3DCBD8C6" w14:textId="77777777" w:rsidR="00D46038" w:rsidRDefault="00D46038" w:rsidP="006D78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8F3F7" w14:textId="77777777" w:rsidR="006D786E" w:rsidRDefault="006D786E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 результате проведенной экспертизы отчета об исполнении бюджета, контрольно-счетная палата сделала выводы:</w:t>
      </w:r>
    </w:p>
    <w:p w14:paraId="70AE9AC9" w14:textId="2ABE3A73" w:rsidR="007C2364" w:rsidRDefault="00AE6B08" w:rsidP="007C2364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7C2364">
        <w:rPr>
          <w:rFonts w:ascii="Times New Roman" w:hAnsi="Times New Roman" w:cs="Times New Roman"/>
          <w:bCs/>
          <w:sz w:val="28"/>
          <w:szCs w:val="28"/>
        </w:rPr>
        <w:t xml:space="preserve">Установлено нарушение статьи 34 Бюджетного Кодекса Российской Федерации в части неэффективного расходования бюджетных средств на сумму 20,1 тыс. рублей. </w:t>
      </w:r>
    </w:p>
    <w:p w14:paraId="75750707" w14:textId="77777777" w:rsidR="007C2364" w:rsidRDefault="007C2364" w:rsidP="007C2364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Контрольно-счетная палата считает необходимым предложить обеспечить выполнение требований статьи 34 Бюджетного кодекса Российской Федерации по эффективному расходованию средств бюджета.</w:t>
      </w:r>
    </w:p>
    <w:p w14:paraId="259B9B0B" w14:textId="362E8598" w:rsidR="007C2364" w:rsidRDefault="007C2364" w:rsidP="007C2364">
      <w:pPr>
        <w:pStyle w:val="a6"/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целом показатели Отчета об исполнении бюджета поселения за 2024 год в части исполнения доходов и расходов достоверны.</w:t>
      </w:r>
    </w:p>
    <w:p w14:paraId="31C7F2E2" w14:textId="77777777" w:rsidR="007C2364" w:rsidRDefault="007C2364" w:rsidP="007C2364">
      <w:pPr>
        <w:pStyle w:val="a6"/>
        <w:spacing w:after="0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D97C671" w14:textId="0BC8ECBB" w:rsidR="007C2364" w:rsidRPr="007C2364" w:rsidRDefault="007C2364" w:rsidP="007C2364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511382428"/>
      <w:r w:rsidRPr="007C23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Предложения и рекомендации:</w:t>
      </w:r>
    </w:p>
    <w:p w14:paraId="37AB7640" w14:textId="77777777" w:rsidR="003E5155" w:rsidRDefault="007C2364" w:rsidP="003E515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236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Ванновского сельского поселения:</w:t>
      </w:r>
    </w:p>
    <w:p w14:paraId="26959D25" w14:textId="027AAF80" w:rsidR="007C2364" w:rsidRPr="003E5155" w:rsidRDefault="007C2364" w:rsidP="003E515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допускать неэффективного расходования бюджетных средств в виде судебных расходов.</w:t>
      </w:r>
    </w:p>
    <w:bookmarkEnd w:id="1"/>
    <w:p w14:paraId="4489F7A2" w14:textId="77777777" w:rsidR="003E5155" w:rsidRDefault="007C2364" w:rsidP="003E5155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C23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3D82539A" w14:textId="29C6A3E3" w:rsidR="007C2364" w:rsidRPr="003E5155" w:rsidRDefault="007C2364" w:rsidP="003E5155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об исполнении бюджета Ванновского сельского поселения Тбилисского района за 2024 год, может быть рекомендован к принятию решения о его утверждении.</w:t>
      </w:r>
    </w:p>
    <w:p w14:paraId="144BE32E" w14:textId="4BCE09D8" w:rsidR="007C2364" w:rsidRDefault="007C2364" w:rsidP="00AE6B0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C367E63" w14:textId="77777777" w:rsidR="007C2364" w:rsidRDefault="007C2364" w:rsidP="00AE6B08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sectPr w:rsidR="007C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3E5155"/>
    <w:rsid w:val="004A710F"/>
    <w:rsid w:val="006B0826"/>
    <w:rsid w:val="006D786E"/>
    <w:rsid w:val="007C2364"/>
    <w:rsid w:val="007F3F53"/>
    <w:rsid w:val="00AE6B08"/>
    <w:rsid w:val="00D46038"/>
    <w:rsid w:val="00E7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C23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2026-01-16T07:28:00Z</cp:lastPrinted>
  <dcterms:created xsi:type="dcterms:W3CDTF">2026-01-16T07:45:00Z</dcterms:created>
  <dcterms:modified xsi:type="dcterms:W3CDTF">2026-01-20T08:17:00Z</dcterms:modified>
</cp:coreProperties>
</file>